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4D" w:rsidRDefault="0073324D"/>
    <w:p w:rsidR="000411EF" w:rsidRDefault="000411EF"/>
    <w:p w:rsidR="000411EF" w:rsidRDefault="000411EF"/>
    <w:tbl>
      <w:tblPr>
        <w:tblStyle w:val="TableGrid"/>
        <w:tblpPr w:leftFromText="180" w:rightFromText="180" w:vertAnchor="page" w:horzAnchor="page" w:tblpX="1009" w:tblpY="1261"/>
        <w:tblW w:w="10638" w:type="dxa"/>
        <w:tblLayout w:type="fixed"/>
        <w:tblLook w:val="04A0" w:firstRow="1" w:lastRow="0" w:firstColumn="1" w:lastColumn="0" w:noHBand="0" w:noVBand="1"/>
      </w:tblPr>
      <w:tblGrid>
        <w:gridCol w:w="2628"/>
        <w:gridCol w:w="6175"/>
        <w:gridCol w:w="1835"/>
      </w:tblGrid>
      <w:tr w:rsidR="000411EF" w:rsidTr="000411EF">
        <w:trPr>
          <w:trHeight w:val="164"/>
        </w:trPr>
        <w:tc>
          <w:tcPr>
            <w:tcW w:w="10638" w:type="dxa"/>
            <w:gridSpan w:val="3"/>
          </w:tcPr>
          <w:p w:rsidR="000411EF" w:rsidRPr="00716CE2" w:rsidRDefault="000411EF" w:rsidP="000411EF">
            <w:pPr>
              <w:jc w:val="center"/>
              <w:rPr>
                <w:b/>
              </w:rPr>
            </w:pPr>
            <w:bookmarkStart w:id="0" w:name="_GoBack"/>
            <w:bookmarkEnd w:id="0"/>
            <w:r w:rsidRPr="00716CE2">
              <w:rPr>
                <w:b/>
              </w:rPr>
              <w:t>Climbing A Mountain Clip Chart</w:t>
            </w:r>
          </w:p>
        </w:tc>
      </w:tr>
      <w:tr w:rsidR="000411EF" w:rsidTr="000411EF">
        <w:trPr>
          <w:trHeight w:val="168"/>
        </w:trPr>
        <w:tc>
          <w:tcPr>
            <w:tcW w:w="2628" w:type="dxa"/>
          </w:tcPr>
          <w:p w:rsidR="000411EF" w:rsidRPr="00716CE2" w:rsidRDefault="000411EF" w:rsidP="000411EF">
            <w:pPr>
              <w:rPr>
                <w:b/>
              </w:rPr>
            </w:pPr>
            <w:r w:rsidRPr="00716CE2">
              <w:rPr>
                <w:b/>
              </w:rPr>
              <w:t>Level name</w:t>
            </w:r>
          </w:p>
        </w:tc>
        <w:tc>
          <w:tcPr>
            <w:tcW w:w="6175" w:type="dxa"/>
          </w:tcPr>
          <w:p w:rsidR="000411EF" w:rsidRPr="00716CE2" w:rsidRDefault="000411EF" w:rsidP="000411EF">
            <w:pPr>
              <w:rPr>
                <w:b/>
              </w:rPr>
            </w:pPr>
            <w:r w:rsidRPr="00716CE2">
              <w:rPr>
                <w:b/>
              </w:rPr>
              <w:t>What it means</w:t>
            </w:r>
          </w:p>
        </w:tc>
        <w:tc>
          <w:tcPr>
            <w:tcW w:w="1835" w:type="dxa"/>
          </w:tcPr>
          <w:p w:rsidR="000411EF" w:rsidRPr="00716CE2" w:rsidRDefault="000411EF" w:rsidP="000411EF">
            <w:pPr>
              <w:rPr>
                <w:b/>
              </w:rPr>
            </w:pPr>
            <w:proofErr w:type="gramStart"/>
            <w:r w:rsidRPr="00716CE2">
              <w:rPr>
                <w:b/>
              </w:rPr>
              <w:t>points</w:t>
            </w:r>
            <w:proofErr w:type="gramEnd"/>
          </w:p>
        </w:tc>
      </w:tr>
      <w:tr w:rsidR="000411EF" w:rsidTr="000411EF">
        <w:trPr>
          <w:trHeight w:val="164"/>
        </w:trPr>
        <w:tc>
          <w:tcPr>
            <w:tcW w:w="2628" w:type="dxa"/>
          </w:tcPr>
          <w:p w:rsidR="000411EF" w:rsidRDefault="000411EF" w:rsidP="000411EF">
            <w:r>
              <w:t>Summit</w:t>
            </w:r>
          </w:p>
        </w:tc>
        <w:tc>
          <w:tcPr>
            <w:tcW w:w="6175" w:type="dxa"/>
          </w:tcPr>
          <w:p w:rsidR="000411EF" w:rsidRDefault="000411EF" w:rsidP="000411EF">
            <w:r>
              <w:t>Outstanding!</w:t>
            </w:r>
          </w:p>
        </w:tc>
        <w:tc>
          <w:tcPr>
            <w:tcW w:w="1835" w:type="dxa"/>
          </w:tcPr>
          <w:p w:rsidR="000411EF" w:rsidRDefault="000411EF" w:rsidP="000411EF">
            <w:r>
              <w:t>4</w:t>
            </w:r>
          </w:p>
        </w:tc>
      </w:tr>
      <w:tr w:rsidR="000411EF" w:rsidTr="000411EF">
        <w:trPr>
          <w:trHeight w:val="164"/>
        </w:trPr>
        <w:tc>
          <w:tcPr>
            <w:tcW w:w="2628" w:type="dxa"/>
          </w:tcPr>
          <w:p w:rsidR="000411EF" w:rsidRDefault="000411EF" w:rsidP="000411EF">
            <w:r>
              <w:t>Base Camp 2</w:t>
            </w:r>
          </w:p>
        </w:tc>
        <w:tc>
          <w:tcPr>
            <w:tcW w:w="6175" w:type="dxa"/>
          </w:tcPr>
          <w:p w:rsidR="000411EF" w:rsidRDefault="000411EF" w:rsidP="000411EF">
            <w:r>
              <w:t>Great Job</w:t>
            </w:r>
          </w:p>
        </w:tc>
        <w:tc>
          <w:tcPr>
            <w:tcW w:w="1835" w:type="dxa"/>
          </w:tcPr>
          <w:p w:rsidR="000411EF" w:rsidRDefault="000411EF" w:rsidP="000411EF">
            <w:r>
              <w:t>3</w:t>
            </w:r>
          </w:p>
        </w:tc>
      </w:tr>
      <w:tr w:rsidR="000411EF" w:rsidTr="000411EF">
        <w:trPr>
          <w:trHeight w:val="164"/>
        </w:trPr>
        <w:tc>
          <w:tcPr>
            <w:tcW w:w="2628" w:type="dxa"/>
          </w:tcPr>
          <w:p w:rsidR="000411EF" w:rsidRDefault="000411EF" w:rsidP="000411EF">
            <w:r>
              <w:t>Base Camp 1</w:t>
            </w:r>
          </w:p>
        </w:tc>
        <w:tc>
          <w:tcPr>
            <w:tcW w:w="6175" w:type="dxa"/>
          </w:tcPr>
          <w:p w:rsidR="000411EF" w:rsidRDefault="000411EF" w:rsidP="000411EF">
            <w:r>
              <w:t>Good Day</w:t>
            </w:r>
          </w:p>
        </w:tc>
        <w:tc>
          <w:tcPr>
            <w:tcW w:w="1835" w:type="dxa"/>
          </w:tcPr>
          <w:p w:rsidR="000411EF" w:rsidRDefault="000411EF" w:rsidP="000411EF">
            <w:r>
              <w:t>2</w:t>
            </w:r>
          </w:p>
        </w:tc>
      </w:tr>
      <w:tr w:rsidR="000411EF" w:rsidTr="000411EF">
        <w:trPr>
          <w:trHeight w:val="164"/>
        </w:trPr>
        <w:tc>
          <w:tcPr>
            <w:tcW w:w="2628" w:type="dxa"/>
          </w:tcPr>
          <w:p w:rsidR="000411EF" w:rsidRDefault="000411EF" w:rsidP="000411EF">
            <w:r>
              <w:t>Tree Line</w:t>
            </w:r>
          </w:p>
        </w:tc>
        <w:tc>
          <w:tcPr>
            <w:tcW w:w="6175" w:type="dxa"/>
          </w:tcPr>
          <w:p w:rsidR="000411EF" w:rsidRDefault="000411EF" w:rsidP="000411EF">
            <w:r>
              <w:t>Ready to Learn (Students start here each day.)</w:t>
            </w:r>
          </w:p>
        </w:tc>
        <w:tc>
          <w:tcPr>
            <w:tcW w:w="1835" w:type="dxa"/>
          </w:tcPr>
          <w:p w:rsidR="000411EF" w:rsidRDefault="000411EF" w:rsidP="000411EF">
            <w:r>
              <w:t>1</w:t>
            </w:r>
          </w:p>
        </w:tc>
      </w:tr>
      <w:tr w:rsidR="000411EF" w:rsidTr="000411EF">
        <w:trPr>
          <w:trHeight w:val="164"/>
        </w:trPr>
        <w:tc>
          <w:tcPr>
            <w:tcW w:w="2628" w:type="dxa"/>
          </w:tcPr>
          <w:p w:rsidR="000411EF" w:rsidRDefault="000411EF" w:rsidP="000411EF">
            <w:r>
              <w:t>Forest</w:t>
            </w:r>
          </w:p>
        </w:tc>
        <w:tc>
          <w:tcPr>
            <w:tcW w:w="6175" w:type="dxa"/>
          </w:tcPr>
          <w:p w:rsidR="000411EF" w:rsidRDefault="000411EF" w:rsidP="000411EF">
            <w:r>
              <w:t>Think About It</w:t>
            </w:r>
          </w:p>
        </w:tc>
        <w:tc>
          <w:tcPr>
            <w:tcW w:w="1835" w:type="dxa"/>
          </w:tcPr>
          <w:p w:rsidR="000411EF" w:rsidRDefault="000411EF" w:rsidP="000411EF">
            <w:r>
              <w:t>-1</w:t>
            </w:r>
          </w:p>
        </w:tc>
      </w:tr>
      <w:tr w:rsidR="000411EF" w:rsidTr="000411EF">
        <w:trPr>
          <w:trHeight w:val="164"/>
        </w:trPr>
        <w:tc>
          <w:tcPr>
            <w:tcW w:w="2628" w:type="dxa"/>
          </w:tcPr>
          <w:p w:rsidR="000411EF" w:rsidRDefault="000411EF" w:rsidP="000411EF">
            <w:r>
              <w:t>Slope</w:t>
            </w:r>
          </w:p>
        </w:tc>
        <w:tc>
          <w:tcPr>
            <w:tcW w:w="6175" w:type="dxa"/>
          </w:tcPr>
          <w:p w:rsidR="000411EF" w:rsidRDefault="000411EF" w:rsidP="000411EF">
            <w:r>
              <w:t>Teacher’s Choice</w:t>
            </w:r>
          </w:p>
        </w:tc>
        <w:tc>
          <w:tcPr>
            <w:tcW w:w="1835" w:type="dxa"/>
          </w:tcPr>
          <w:p w:rsidR="000411EF" w:rsidRDefault="000411EF" w:rsidP="000411EF">
            <w:r>
              <w:t>-2</w:t>
            </w:r>
          </w:p>
        </w:tc>
      </w:tr>
      <w:tr w:rsidR="000411EF" w:rsidTr="000411EF">
        <w:trPr>
          <w:trHeight w:val="164"/>
        </w:trPr>
        <w:tc>
          <w:tcPr>
            <w:tcW w:w="2628" w:type="dxa"/>
          </w:tcPr>
          <w:p w:rsidR="000411EF" w:rsidRDefault="000411EF" w:rsidP="000411EF">
            <w:r>
              <w:t>Valley</w:t>
            </w:r>
          </w:p>
        </w:tc>
        <w:tc>
          <w:tcPr>
            <w:tcW w:w="6175" w:type="dxa"/>
          </w:tcPr>
          <w:p w:rsidR="000411EF" w:rsidRDefault="000411EF" w:rsidP="000411EF">
            <w:r>
              <w:t>Parent Contact</w:t>
            </w:r>
          </w:p>
        </w:tc>
        <w:tc>
          <w:tcPr>
            <w:tcW w:w="1835" w:type="dxa"/>
          </w:tcPr>
          <w:p w:rsidR="000411EF" w:rsidRDefault="000411EF" w:rsidP="000411EF">
            <w:r>
              <w:t>-3</w:t>
            </w:r>
          </w:p>
        </w:tc>
      </w:tr>
      <w:tr w:rsidR="000411EF" w:rsidTr="000411EF">
        <w:trPr>
          <w:trHeight w:val="1085"/>
        </w:trPr>
        <w:tc>
          <w:tcPr>
            <w:tcW w:w="10638" w:type="dxa"/>
            <w:gridSpan w:val="3"/>
          </w:tcPr>
          <w:p w:rsidR="000411EF" w:rsidRDefault="000411EF" w:rsidP="000411EF">
            <w:r>
              <w:t>Occasionally students reach the summit and continue to behave in an exceptional way.  These students, “Top the Chart” 5 pts. Then, if they continue to demonstrate extraordinary behavior, they “Soar with the eagles,” I wear their clip for the day.</w:t>
            </w:r>
          </w:p>
        </w:tc>
      </w:tr>
    </w:tbl>
    <w:p w:rsidR="000411EF" w:rsidRDefault="000411EF"/>
    <w:sectPr w:rsidR="000411EF" w:rsidSect="00041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EF"/>
    <w:rsid w:val="000411EF"/>
    <w:rsid w:val="007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E4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Company>Chrysalis Charter School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Howe</dc:creator>
  <cp:keywords/>
  <dc:description/>
  <cp:lastModifiedBy>Karen Howe</cp:lastModifiedBy>
  <cp:revision>1</cp:revision>
  <dcterms:created xsi:type="dcterms:W3CDTF">2014-08-31T21:19:00Z</dcterms:created>
  <dcterms:modified xsi:type="dcterms:W3CDTF">2014-08-31T21:20:00Z</dcterms:modified>
</cp:coreProperties>
</file>